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40E" w14:textId="5971A252" w:rsidR="00366F11" w:rsidRPr="00A12318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sz w:val="28"/>
          <w:szCs w:val="28"/>
        </w:rPr>
      </w:pPr>
      <w:bookmarkStart w:id="0" w:name="_GoBack"/>
      <w:bookmarkEnd w:id="0"/>
      <w:r w:rsidRPr="00A12318">
        <w:rPr>
          <w:rFonts w:asciiTheme="majorHAnsi" w:hAnsiTheme="majorHAnsi" w:cs="Tahoma"/>
          <w:b/>
          <w:bCs/>
          <w:sz w:val="28"/>
          <w:szCs w:val="28"/>
        </w:rPr>
        <w:t>Activity:  What my RIASEC Code?</w:t>
      </w:r>
    </w:p>
    <w:p w14:paraId="737E8D2D" w14:textId="77777777" w:rsidR="00366F11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</w:rPr>
      </w:pPr>
    </w:p>
    <w:p w14:paraId="35C1F571" w14:textId="1049A85D" w:rsidR="00366F11" w:rsidRPr="00366F11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366F11">
        <w:rPr>
          <w:rFonts w:asciiTheme="majorHAnsi" w:hAnsiTheme="majorHAnsi" w:cs="Tahoma"/>
          <w:b/>
          <w:bCs/>
        </w:rPr>
        <w:t xml:space="preserve">Instructions:  </w:t>
      </w:r>
    </w:p>
    <w:p w14:paraId="13BB376A" w14:textId="2A2312F3" w:rsidR="00366F11" w:rsidRPr="00366F11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366F11">
        <w:rPr>
          <w:rFonts w:asciiTheme="majorHAnsi" w:hAnsiTheme="majorHAnsi" w:cs="Tahoma"/>
          <w:bCs/>
          <w:sz w:val="20"/>
          <w:szCs w:val="20"/>
        </w:rPr>
        <w:t xml:space="preserve">1.  Log into </w:t>
      </w:r>
      <w:proofErr w:type="spellStart"/>
      <w:r w:rsidRPr="00366F11">
        <w:rPr>
          <w:rFonts w:asciiTheme="majorHAnsi" w:hAnsiTheme="majorHAnsi" w:cs="Tahoma"/>
          <w:bCs/>
          <w:sz w:val="20"/>
          <w:szCs w:val="20"/>
        </w:rPr>
        <w:t>Naviance</w:t>
      </w:r>
      <w:proofErr w:type="spellEnd"/>
      <w:r w:rsidRPr="00366F11">
        <w:rPr>
          <w:rFonts w:asciiTheme="majorHAnsi" w:hAnsiTheme="majorHAnsi" w:cs="Tahoma"/>
          <w:bCs/>
          <w:sz w:val="20"/>
          <w:szCs w:val="20"/>
        </w:rPr>
        <w:t>:  connection.naviance.com/</w:t>
      </w:r>
      <w:proofErr w:type="spellStart"/>
      <w:r w:rsidRPr="00366F11">
        <w:rPr>
          <w:rFonts w:asciiTheme="majorHAnsi" w:hAnsiTheme="majorHAnsi" w:cs="Tahoma"/>
          <w:bCs/>
          <w:sz w:val="20"/>
          <w:szCs w:val="20"/>
        </w:rPr>
        <w:t>btech</w:t>
      </w:r>
      <w:proofErr w:type="spellEnd"/>
    </w:p>
    <w:p w14:paraId="7597AFDB" w14:textId="3105278D" w:rsidR="00366F11" w:rsidRPr="00366F11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366F11">
        <w:rPr>
          <w:rFonts w:asciiTheme="majorHAnsi" w:hAnsiTheme="majorHAnsi" w:cs="Tahoma"/>
          <w:bCs/>
          <w:sz w:val="20"/>
          <w:szCs w:val="20"/>
        </w:rPr>
        <w:t>2.  Click on the careers tab.</w:t>
      </w:r>
    </w:p>
    <w:p w14:paraId="1E9ABB03" w14:textId="545421DD" w:rsidR="00366F11" w:rsidRPr="00366F11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366F11">
        <w:rPr>
          <w:rFonts w:asciiTheme="majorHAnsi" w:hAnsiTheme="majorHAnsi" w:cs="Tahoma"/>
          <w:bCs/>
          <w:sz w:val="20"/>
          <w:szCs w:val="20"/>
        </w:rPr>
        <w:t>3.  Now click on the career interest profiler.</w:t>
      </w:r>
    </w:p>
    <w:p w14:paraId="7A9229A2" w14:textId="58B9E1A5" w:rsidR="00366F11" w:rsidRPr="00366F11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366F11">
        <w:rPr>
          <w:rFonts w:asciiTheme="majorHAnsi" w:hAnsiTheme="majorHAnsi" w:cs="Tahoma"/>
          <w:bCs/>
          <w:sz w:val="20"/>
          <w:szCs w:val="20"/>
        </w:rPr>
        <w:t>4.  Take the 180-question career interest profiler survey.</w:t>
      </w:r>
    </w:p>
    <w:p w14:paraId="22C577C4" w14:textId="31620DC6" w:rsidR="00366F11" w:rsidRPr="00A12318" w:rsidRDefault="00366F11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366F11">
        <w:rPr>
          <w:rFonts w:asciiTheme="majorHAnsi" w:hAnsiTheme="majorHAnsi" w:cs="Tahoma"/>
          <w:bCs/>
          <w:sz w:val="20"/>
          <w:szCs w:val="20"/>
        </w:rPr>
        <w:t>5.  After you take the career interest profiler survey, review the data.</w:t>
      </w:r>
      <w:r w:rsidR="00A12318">
        <w:rPr>
          <w:rFonts w:asciiTheme="majorHAnsi" w:hAnsiTheme="majorHAnsi" w:cs="Tahoma"/>
          <w:bCs/>
          <w:sz w:val="20"/>
          <w:szCs w:val="20"/>
        </w:rPr>
        <w:t xml:space="preserve">  </w:t>
      </w:r>
      <w:r w:rsidR="003E62D5" w:rsidRPr="00366F11">
        <w:rPr>
          <w:rFonts w:asciiTheme="majorHAnsi" w:hAnsiTheme="majorHAnsi" w:cs="Tahoma"/>
          <w:sz w:val="20"/>
          <w:szCs w:val="20"/>
        </w:rPr>
        <w:t xml:space="preserve">Analyze your data to determine your </w:t>
      </w:r>
      <w:r w:rsidRPr="00366F11">
        <w:rPr>
          <w:rFonts w:asciiTheme="majorHAnsi" w:hAnsiTheme="majorHAnsi" w:cs="Tahoma"/>
          <w:sz w:val="20"/>
          <w:szCs w:val="20"/>
        </w:rPr>
        <w:t>three strongest</w:t>
      </w:r>
      <w:r w:rsidR="003E62D5" w:rsidRPr="00366F11">
        <w:rPr>
          <w:rFonts w:asciiTheme="majorHAnsi" w:hAnsiTheme="majorHAnsi" w:cs="Tahoma"/>
          <w:sz w:val="20"/>
          <w:szCs w:val="20"/>
        </w:rPr>
        <w:t xml:space="preserve"> interests (realistic,</w:t>
      </w:r>
      <w:r w:rsidR="00AD3FAF" w:rsidRPr="00366F11">
        <w:rPr>
          <w:rFonts w:asciiTheme="majorHAnsi" w:hAnsiTheme="majorHAnsi" w:cs="Tahoma"/>
          <w:sz w:val="20"/>
          <w:szCs w:val="20"/>
        </w:rPr>
        <w:t xml:space="preserve"> </w:t>
      </w:r>
      <w:r w:rsidR="003E62D5" w:rsidRPr="00366F11">
        <w:rPr>
          <w:rFonts w:asciiTheme="majorHAnsi" w:hAnsiTheme="majorHAnsi" w:cs="Tahoma"/>
          <w:sz w:val="20"/>
          <w:szCs w:val="20"/>
        </w:rPr>
        <w:t xml:space="preserve">investigative, artistic, social, enterprising, or conventional).  Your three </w:t>
      </w:r>
      <w:r w:rsidRPr="00366F11">
        <w:rPr>
          <w:rFonts w:asciiTheme="majorHAnsi" w:hAnsiTheme="majorHAnsi" w:cs="Tahoma"/>
          <w:sz w:val="20"/>
          <w:szCs w:val="20"/>
        </w:rPr>
        <w:t xml:space="preserve">strongest </w:t>
      </w:r>
      <w:r w:rsidR="003E62D5" w:rsidRPr="00366F11">
        <w:rPr>
          <w:rFonts w:asciiTheme="majorHAnsi" w:hAnsiTheme="majorHAnsi" w:cs="Tahoma"/>
          <w:sz w:val="20"/>
          <w:szCs w:val="20"/>
        </w:rPr>
        <w:t xml:space="preserve">interests combined is your RIASEC Code.  </w:t>
      </w:r>
      <w:r w:rsidRPr="00366F11">
        <w:rPr>
          <w:rFonts w:asciiTheme="majorHAnsi" w:hAnsiTheme="majorHAnsi" w:cs="Tahoma"/>
          <w:sz w:val="20"/>
          <w:szCs w:val="20"/>
        </w:rPr>
        <w:t>List</w:t>
      </w:r>
      <w:r w:rsidR="00401A9F">
        <w:rPr>
          <w:rFonts w:asciiTheme="majorHAnsi" w:hAnsiTheme="majorHAnsi" w:cs="Tahoma"/>
          <w:sz w:val="20"/>
          <w:szCs w:val="20"/>
        </w:rPr>
        <w:t>ed</w:t>
      </w:r>
      <w:r w:rsidRPr="00366F11">
        <w:rPr>
          <w:rFonts w:asciiTheme="majorHAnsi" w:hAnsiTheme="majorHAnsi" w:cs="Tahoma"/>
          <w:sz w:val="20"/>
          <w:szCs w:val="20"/>
        </w:rPr>
        <w:t xml:space="preserve"> below are the definitions o</w:t>
      </w:r>
      <w:r w:rsidR="00401A9F">
        <w:rPr>
          <w:rFonts w:asciiTheme="majorHAnsi" w:hAnsiTheme="majorHAnsi" w:cs="Tahoma"/>
          <w:sz w:val="20"/>
          <w:szCs w:val="20"/>
        </w:rPr>
        <w:t xml:space="preserve">f each interest as defined </w:t>
      </w:r>
      <w:proofErr w:type="spellStart"/>
      <w:r w:rsidRPr="00366F11">
        <w:rPr>
          <w:rFonts w:asciiTheme="majorHAnsi" w:hAnsiTheme="majorHAnsi" w:cs="Tahoma"/>
          <w:sz w:val="20"/>
          <w:szCs w:val="20"/>
        </w:rPr>
        <w:t>Naviance</w:t>
      </w:r>
      <w:proofErr w:type="spellEnd"/>
      <w:r w:rsidRPr="00366F11">
        <w:rPr>
          <w:rFonts w:asciiTheme="majorHAnsi" w:hAnsiTheme="majorHAnsi" w:cs="Tahoma"/>
          <w:sz w:val="20"/>
          <w:szCs w:val="20"/>
        </w:rPr>
        <w:t>:</w:t>
      </w:r>
    </w:p>
    <w:p w14:paraId="64AF3FBD" w14:textId="77777777" w:rsidR="00366F11" w:rsidRPr="003E7279" w:rsidRDefault="00366F11" w:rsidP="00366F11">
      <w:pPr>
        <w:spacing w:before="100" w:beforeAutospacing="1" w:after="100" w:afterAutospacing="1"/>
        <w:rPr>
          <w:rFonts w:asciiTheme="majorHAnsi" w:hAnsiTheme="majorHAnsi" w:cs="Times New Roman"/>
          <w:sz w:val="18"/>
          <w:szCs w:val="18"/>
        </w:rPr>
      </w:pPr>
      <w:r w:rsidRPr="003E7279">
        <w:rPr>
          <w:rFonts w:asciiTheme="majorHAnsi" w:hAnsiTheme="majorHAnsi" w:cs="Times New Roman"/>
          <w:b/>
          <w:bCs/>
          <w:sz w:val="18"/>
          <w:szCs w:val="18"/>
        </w:rPr>
        <w:t>Realistic</w:t>
      </w:r>
      <w:r w:rsidRPr="003E7279">
        <w:rPr>
          <w:rFonts w:asciiTheme="majorHAnsi" w:hAnsiTheme="majorHAnsi" w:cs="Times New Roman"/>
          <w:sz w:val="18"/>
          <w:szCs w:val="18"/>
        </w:rPr>
        <w:t xml:space="preserve">: Realistic occupations frequently involve work activities that include practical, hands-on problems and solutions. They often deal with plants, animals, and real-world materials like wood, tools, and machinery. Many of the occupations require working outside, and do not involve a lot of paperwork or working closely with others. </w:t>
      </w:r>
    </w:p>
    <w:p w14:paraId="322D21EF" w14:textId="77777777" w:rsidR="00366F11" w:rsidRPr="003E7279" w:rsidRDefault="00366F11" w:rsidP="00366F11">
      <w:pPr>
        <w:spacing w:before="100" w:beforeAutospacing="1" w:after="100" w:afterAutospacing="1"/>
        <w:rPr>
          <w:rFonts w:asciiTheme="majorHAnsi" w:hAnsiTheme="majorHAnsi" w:cs="Times New Roman"/>
          <w:sz w:val="18"/>
          <w:szCs w:val="18"/>
        </w:rPr>
      </w:pPr>
      <w:r w:rsidRPr="003E7279">
        <w:rPr>
          <w:rFonts w:asciiTheme="majorHAnsi" w:hAnsiTheme="majorHAnsi" w:cs="Times New Roman"/>
          <w:b/>
          <w:bCs/>
          <w:sz w:val="18"/>
          <w:szCs w:val="18"/>
        </w:rPr>
        <w:t>Investigative</w:t>
      </w:r>
      <w:r w:rsidRPr="003E7279">
        <w:rPr>
          <w:rFonts w:asciiTheme="majorHAnsi" w:hAnsiTheme="majorHAnsi" w:cs="Times New Roman"/>
          <w:sz w:val="18"/>
          <w:szCs w:val="18"/>
        </w:rPr>
        <w:t xml:space="preserve">: Investigative occupations frequently involve working with ideas, and require an extensive amount of thinking. These occupations can involve searching for facts and figuring out problems mentally. </w:t>
      </w:r>
    </w:p>
    <w:p w14:paraId="087B935D" w14:textId="77777777" w:rsidR="00366F11" w:rsidRPr="003E7279" w:rsidRDefault="00366F11" w:rsidP="00366F11">
      <w:pPr>
        <w:spacing w:before="100" w:beforeAutospacing="1" w:after="100" w:afterAutospacing="1"/>
        <w:rPr>
          <w:rFonts w:asciiTheme="majorHAnsi" w:hAnsiTheme="majorHAnsi" w:cs="Times New Roman"/>
          <w:sz w:val="18"/>
          <w:szCs w:val="18"/>
        </w:rPr>
      </w:pPr>
      <w:r w:rsidRPr="003E7279">
        <w:rPr>
          <w:rFonts w:asciiTheme="majorHAnsi" w:hAnsiTheme="majorHAnsi" w:cs="Times New Roman"/>
          <w:b/>
          <w:bCs/>
          <w:sz w:val="18"/>
          <w:szCs w:val="18"/>
        </w:rPr>
        <w:t>Artistic</w:t>
      </w:r>
      <w:r w:rsidRPr="003E7279">
        <w:rPr>
          <w:rFonts w:asciiTheme="majorHAnsi" w:hAnsiTheme="majorHAnsi" w:cs="Times New Roman"/>
          <w:sz w:val="18"/>
          <w:szCs w:val="18"/>
        </w:rPr>
        <w:t xml:space="preserve">: Artistic occupations frequently involve working with forms, designs and patterns. They often require self-expression and the work can be done without following a clear set of rules. </w:t>
      </w:r>
    </w:p>
    <w:p w14:paraId="07D0F97B" w14:textId="77777777" w:rsidR="00366F11" w:rsidRPr="003E7279" w:rsidRDefault="00366F11" w:rsidP="00366F11">
      <w:pPr>
        <w:spacing w:before="100" w:beforeAutospacing="1" w:after="100" w:afterAutospacing="1"/>
        <w:rPr>
          <w:rFonts w:asciiTheme="majorHAnsi" w:hAnsiTheme="majorHAnsi" w:cs="Times New Roman"/>
          <w:sz w:val="18"/>
          <w:szCs w:val="18"/>
        </w:rPr>
      </w:pPr>
      <w:r w:rsidRPr="003E7279">
        <w:rPr>
          <w:rFonts w:asciiTheme="majorHAnsi" w:hAnsiTheme="majorHAnsi" w:cs="Times New Roman"/>
          <w:b/>
          <w:bCs/>
          <w:sz w:val="18"/>
          <w:szCs w:val="18"/>
        </w:rPr>
        <w:t>Social</w:t>
      </w:r>
      <w:r w:rsidRPr="003E7279">
        <w:rPr>
          <w:rFonts w:asciiTheme="majorHAnsi" w:hAnsiTheme="majorHAnsi" w:cs="Times New Roman"/>
          <w:sz w:val="18"/>
          <w:szCs w:val="18"/>
        </w:rPr>
        <w:t xml:space="preserve">: Social occupations frequently involve working with, communicating with, and teaching people. These occupations often involve helping or providing service to others. </w:t>
      </w:r>
    </w:p>
    <w:p w14:paraId="76FF9AFA" w14:textId="77777777" w:rsidR="00366F11" w:rsidRPr="003E7279" w:rsidRDefault="00366F11" w:rsidP="00366F11">
      <w:pPr>
        <w:spacing w:before="100" w:beforeAutospacing="1" w:after="100" w:afterAutospacing="1"/>
        <w:rPr>
          <w:rFonts w:asciiTheme="majorHAnsi" w:hAnsiTheme="majorHAnsi" w:cs="Times New Roman"/>
          <w:sz w:val="18"/>
          <w:szCs w:val="18"/>
        </w:rPr>
      </w:pPr>
      <w:r w:rsidRPr="003E7279">
        <w:rPr>
          <w:rFonts w:asciiTheme="majorHAnsi" w:hAnsiTheme="majorHAnsi" w:cs="Times New Roman"/>
          <w:b/>
          <w:bCs/>
          <w:sz w:val="18"/>
          <w:szCs w:val="18"/>
        </w:rPr>
        <w:t>Enterprising</w:t>
      </w:r>
      <w:r w:rsidRPr="003E7279">
        <w:rPr>
          <w:rFonts w:asciiTheme="majorHAnsi" w:hAnsiTheme="majorHAnsi" w:cs="Times New Roman"/>
          <w:sz w:val="18"/>
          <w:szCs w:val="18"/>
        </w:rPr>
        <w:t xml:space="preserve">: Enterprising occupations frequently involve starting up and carrying out projects. These occupations can involve leading people and making many decisions. Sometimes they require risk taking and often deal with business. </w:t>
      </w:r>
    </w:p>
    <w:p w14:paraId="46E96AF8" w14:textId="77777777" w:rsidR="00366F11" w:rsidRPr="003E7279" w:rsidRDefault="00366F11" w:rsidP="00366F11">
      <w:pPr>
        <w:spacing w:before="100" w:beforeAutospacing="1" w:after="100" w:afterAutospacing="1"/>
        <w:rPr>
          <w:rFonts w:asciiTheme="majorHAnsi" w:hAnsiTheme="majorHAnsi" w:cs="Times New Roman"/>
          <w:sz w:val="18"/>
          <w:szCs w:val="18"/>
        </w:rPr>
      </w:pPr>
      <w:r w:rsidRPr="003E7279">
        <w:rPr>
          <w:rFonts w:asciiTheme="majorHAnsi" w:hAnsiTheme="majorHAnsi" w:cs="Times New Roman"/>
          <w:b/>
          <w:bCs/>
          <w:sz w:val="18"/>
          <w:szCs w:val="18"/>
        </w:rPr>
        <w:t>Conventional</w:t>
      </w:r>
      <w:r w:rsidRPr="003E7279">
        <w:rPr>
          <w:rFonts w:asciiTheme="majorHAnsi" w:hAnsiTheme="majorHAnsi" w:cs="Times New Roman"/>
          <w:sz w:val="18"/>
          <w:szCs w:val="18"/>
        </w:rPr>
        <w:t xml:space="preserve">: Conventional occupations frequently involve following set procedures and routines. These occupations can include working with data and details more than with ideas. Usually there is a clear line of authority to follow. </w:t>
      </w:r>
    </w:p>
    <w:p w14:paraId="172DC47D" w14:textId="77777777" w:rsidR="00366F11" w:rsidRPr="00366F11" w:rsidRDefault="00366F11" w:rsidP="00366F1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366F11">
        <w:rPr>
          <w:rFonts w:asciiTheme="majorHAnsi" w:hAnsiTheme="majorHAnsi" w:cs="Tahoma"/>
          <w:sz w:val="20"/>
          <w:szCs w:val="20"/>
        </w:rPr>
        <w:t>You can think about your interests as work activities you like to do. Your interests can help you find occupations you might like to explore.  </w:t>
      </w:r>
    </w:p>
    <w:p w14:paraId="57AABA7B" w14:textId="77777777" w:rsidR="00366F11" w:rsidRPr="00366F11" w:rsidRDefault="00366F11" w:rsidP="00366F1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4BC0F0DA" w14:textId="77777777" w:rsidR="00366F11" w:rsidRDefault="00366F11" w:rsidP="00366F1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14:paraId="7F04FB82" w14:textId="3CD0B708" w:rsidR="00366F11" w:rsidRDefault="00A12318" w:rsidP="00366F11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sz w:val="28"/>
          <w:szCs w:val="28"/>
        </w:rPr>
      </w:pPr>
      <w:r w:rsidRPr="00A12318">
        <w:rPr>
          <w:rFonts w:asciiTheme="majorHAnsi" w:hAnsiTheme="majorHAnsi" w:cs="Tahoma"/>
          <w:b/>
          <w:bCs/>
          <w:sz w:val="28"/>
          <w:szCs w:val="28"/>
        </w:rPr>
        <w:t>PROMPT  (1/2</w:t>
      </w:r>
      <w:r w:rsidR="00366F11" w:rsidRPr="00A12318">
        <w:rPr>
          <w:rFonts w:asciiTheme="majorHAnsi" w:hAnsiTheme="majorHAnsi" w:cs="Tahoma"/>
          <w:b/>
          <w:bCs/>
          <w:sz w:val="28"/>
          <w:szCs w:val="28"/>
        </w:rPr>
        <w:t xml:space="preserve"> – 1 full page)</w:t>
      </w:r>
    </w:p>
    <w:p w14:paraId="2B8F2565" w14:textId="2D9A6DD5" w:rsidR="003E7279" w:rsidRPr="00A12318" w:rsidRDefault="003E7279" w:rsidP="00366F11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Tahoma"/>
          <w:b/>
          <w:bCs/>
          <w:sz w:val="28"/>
          <w:szCs w:val="28"/>
        </w:rPr>
        <w:t xml:space="preserve">Journal Entry Title in </w:t>
      </w:r>
      <w:proofErr w:type="spellStart"/>
      <w:r>
        <w:rPr>
          <w:rFonts w:asciiTheme="majorHAnsi" w:hAnsiTheme="majorHAnsi" w:cs="Tahoma"/>
          <w:b/>
          <w:bCs/>
          <w:sz w:val="28"/>
          <w:szCs w:val="28"/>
        </w:rPr>
        <w:t>Naviance</w:t>
      </w:r>
      <w:proofErr w:type="spellEnd"/>
      <w:r>
        <w:rPr>
          <w:rFonts w:asciiTheme="majorHAnsi" w:hAnsiTheme="majorHAnsi" w:cs="Tahoma"/>
          <w:b/>
          <w:bCs/>
          <w:sz w:val="28"/>
          <w:szCs w:val="28"/>
        </w:rPr>
        <w:t>:  My RIASEC CODE</w:t>
      </w:r>
    </w:p>
    <w:p w14:paraId="640719DD" w14:textId="77777777" w:rsidR="003E7279" w:rsidRDefault="003E62D5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366F11">
        <w:rPr>
          <w:rFonts w:asciiTheme="majorHAnsi" w:hAnsiTheme="majorHAnsi" w:cs="Tahoma"/>
          <w:b/>
          <w:bCs/>
          <w:sz w:val="20"/>
          <w:szCs w:val="20"/>
          <w:u w:val="single"/>
        </w:rPr>
        <w:t>Given your top three interests, explain how those specific career interests align</w:t>
      </w:r>
      <w:r w:rsidR="00AD3FAF" w:rsidRPr="00366F11">
        <w:rPr>
          <w:rFonts w:asciiTheme="majorHAnsi" w:hAnsiTheme="majorHAnsi" w:cs="Tahoma"/>
          <w:b/>
          <w:bCs/>
          <w:sz w:val="20"/>
          <w:szCs w:val="20"/>
          <w:u w:val="single"/>
        </w:rPr>
        <w:t xml:space="preserve"> </w:t>
      </w:r>
      <w:r w:rsidRPr="00366F11">
        <w:rPr>
          <w:rFonts w:asciiTheme="majorHAnsi" w:hAnsiTheme="majorHAnsi" w:cs="Tahoma"/>
          <w:b/>
          <w:bCs/>
          <w:sz w:val="20"/>
          <w:szCs w:val="20"/>
          <w:u w:val="single"/>
        </w:rPr>
        <w:t>with your personality.</w:t>
      </w:r>
      <w:r w:rsidRPr="00366F11">
        <w:rPr>
          <w:rFonts w:asciiTheme="majorHAnsi" w:hAnsiTheme="majorHAnsi" w:cs="Tahoma"/>
          <w:sz w:val="20"/>
          <w:szCs w:val="20"/>
        </w:rPr>
        <w:t xml:space="preserve">  </w:t>
      </w:r>
    </w:p>
    <w:p w14:paraId="3D59E240" w14:textId="77777777" w:rsidR="003E7279" w:rsidRDefault="003E7279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64353BDE" w14:textId="3C499821" w:rsidR="003E62D5" w:rsidRPr="003E7279" w:rsidRDefault="003E62D5" w:rsidP="003E62D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i/>
          <w:sz w:val="20"/>
          <w:szCs w:val="20"/>
        </w:rPr>
      </w:pPr>
      <w:r w:rsidRPr="003E7279">
        <w:rPr>
          <w:rFonts w:asciiTheme="majorHAnsi" w:hAnsiTheme="majorHAnsi" w:cs="Tahoma"/>
          <w:i/>
          <w:sz w:val="20"/>
          <w:szCs w:val="20"/>
        </w:rPr>
        <w:t xml:space="preserve">You </w:t>
      </w:r>
      <w:r w:rsidR="00A12318" w:rsidRPr="003E7279">
        <w:rPr>
          <w:rFonts w:asciiTheme="majorHAnsi" w:hAnsiTheme="majorHAnsi" w:cs="Tahoma"/>
          <w:i/>
          <w:sz w:val="20"/>
          <w:szCs w:val="20"/>
        </w:rPr>
        <w:t>should include the following in your answer:</w:t>
      </w:r>
    </w:p>
    <w:p w14:paraId="5E74B99A" w14:textId="08C06DC3" w:rsidR="00A12318" w:rsidRDefault="00A12318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What are your three strongest interests? (Sentence example:  My three strongest interests are  ____________)</w:t>
      </w:r>
    </w:p>
    <w:p w14:paraId="5705BD89" w14:textId="16A5222F" w:rsidR="00A12318" w:rsidRPr="00A12318" w:rsidRDefault="003E7279" w:rsidP="003E62D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 your own words, what are the</w:t>
      </w:r>
      <w:r w:rsidR="003E62D5" w:rsidRPr="00366F11">
        <w:rPr>
          <w:rFonts w:asciiTheme="majorHAnsi" w:hAnsiTheme="majorHAnsi" w:cs="Tahoma"/>
          <w:sz w:val="20"/>
          <w:szCs w:val="20"/>
        </w:rPr>
        <w:t xml:space="preserve"> definitions of the top three interests in your words? </w:t>
      </w:r>
    </w:p>
    <w:p w14:paraId="57ADEC88" w14:textId="4E7058B6" w:rsidR="003E62D5" w:rsidRPr="00366F11" w:rsidRDefault="00A12318" w:rsidP="003E62D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As you look at your RIASEC score, which score was the highest, how do you think your personality matches this interest?</w:t>
      </w:r>
      <w:r w:rsidR="003E7279">
        <w:rPr>
          <w:rFonts w:asciiTheme="majorHAnsi" w:hAnsiTheme="majorHAnsi" w:cs="Tahoma"/>
          <w:sz w:val="20"/>
          <w:szCs w:val="20"/>
        </w:rPr>
        <w:t xml:space="preserve"> (Sentence starter:  According to the results career interest survey…)</w:t>
      </w:r>
    </w:p>
    <w:p w14:paraId="654D0B17" w14:textId="02E18D65" w:rsidR="003E62D5" w:rsidRPr="00366F11" w:rsidRDefault="00A12318" w:rsidP="003E62D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Based on your personality and interests, w</w:t>
      </w:r>
      <w:r w:rsidR="003E62D5" w:rsidRPr="00366F11">
        <w:rPr>
          <w:rFonts w:asciiTheme="majorHAnsi" w:hAnsiTheme="majorHAnsi" w:cs="Tahoma"/>
          <w:sz w:val="20"/>
          <w:szCs w:val="20"/>
        </w:rPr>
        <w:t xml:space="preserve">hat types of </w:t>
      </w:r>
      <w:r>
        <w:rPr>
          <w:rFonts w:asciiTheme="majorHAnsi" w:hAnsiTheme="majorHAnsi" w:cs="Tahoma"/>
          <w:sz w:val="20"/>
          <w:szCs w:val="20"/>
        </w:rPr>
        <w:t>occupations do you think you would to have?  Why?</w:t>
      </w:r>
      <w:r>
        <w:rPr>
          <w:rFonts w:asciiTheme="majorHAnsi" w:hAnsiTheme="majorHAnsi" w:cs="Cambria"/>
          <w:sz w:val="20"/>
          <w:szCs w:val="20"/>
        </w:rPr>
        <w:t xml:space="preserve"> </w:t>
      </w:r>
      <w:r w:rsidR="003E62D5" w:rsidRPr="00366F11">
        <w:rPr>
          <w:rFonts w:asciiTheme="majorHAnsi" w:hAnsiTheme="majorHAnsi" w:cs="Tahoma"/>
          <w:b/>
          <w:bCs/>
          <w:sz w:val="20"/>
          <w:szCs w:val="20"/>
        </w:rPr>
        <w:t>Do not write about a specific occupation or job title.</w:t>
      </w:r>
    </w:p>
    <w:p w14:paraId="57AF6E2F" w14:textId="77777777" w:rsidR="003E62D5" w:rsidRPr="00366F11" w:rsidRDefault="003E62D5" w:rsidP="003E62D5">
      <w:pPr>
        <w:widowControl w:val="0"/>
        <w:autoSpaceDE w:val="0"/>
        <w:autoSpaceDN w:val="0"/>
        <w:adjustRightInd w:val="0"/>
        <w:rPr>
          <w:rFonts w:asciiTheme="majorHAnsi" w:hAnsiTheme="majorHAnsi" w:cs="Cambria"/>
          <w:sz w:val="20"/>
          <w:szCs w:val="20"/>
        </w:rPr>
      </w:pPr>
      <w:r w:rsidRPr="00366F11">
        <w:rPr>
          <w:rFonts w:asciiTheme="majorHAnsi" w:hAnsiTheme="majorHAnsi" w:cs="Tahoma"/>
          <w:sz w:val="20"/>
          <w:szCs w:val="20"/>
        </w:rPr>
        <w:t> </w:t>
      </w:r>
    </w:p>
    <w:p w14:paraId="0022F272" w14:textId="6A653824" w:rsidR="00A218C7" w:rsidRDefault="003E62D5" w:rsidP="003E62D5">
      <w:pPr>
        <w:rPr>
          <w:rFonts w:asciiTheme="majorHAnsi" w:hAnsiTheme="majorHAnsi" w:cs="Tahoma"/>
          <w:sz w:val="20"/>
          <w:szCs w:val="20"/>
        </w:rPr>
      </w:pPr>
      <w:r w:rsidRPr="00366F11">
        <w:rPr>
          <w:rFonts w:asciiTheme="majorHAnsi" w:hAnsiTheme="majorHAnsi" w:cs="Tahoma"/>
          <w:sz w:val="20"/>
          <w:szCs w:val="20"/>
        </w:rPr>
        <w:t xml:space="preserve">You must place your response in </w:t>
      </w:r>
      <w:r w:rsidR="00A12318">
        <w:rPr>
          <w:rFonts w:asciiTheme="majorHAnsi" w:hAnsiTheme="majorHAnsi" w:cs="Tahoma"/>
          <w:sz w:val="20"/>
          <w:szCs w:val="20"/>
        </w:rPr>
        <w:t xml:space="preserve">your journal located in </w:t>
      </w:r>
      <w:proofErr w:type="spellStart"/>
      <w:r w:rsidRPr="00366F11">
        <w:rPr>
          <w:rFonts w:asciiTheme="majorHAnsi" w:hAnsiTheme="majorHAnsi" w:cs="Tahoma"/>
          <w:sz w:val="20"/>
          <w:szCs w:val="20"/>
        </w:rPr>
        <w:t>Naviance</w:t>
      </w:r>
      <w:proofErr w:type="spellEnd"/>
      <w:r w:rsidRPr="00366F11">
        <w:rPr>
          <w:rFonts w:asciiTheme="majorHAnsi" w:hAnsiTheme="majorHAnsi" w:cs="Tahoma"/>
          <w:sz w:val="20"/>
          <w:szCs w:val="20"/>
        </w:rPr>
        <w:t xml:space="preserve"> by the end of advisory.  Your STL Leader will be walking around class if you have any questions or need clarification.  </w:t>
      </w:r>
    </w:p>
    <w:p w14:paraId="21FA0F52" w14:textId="77777777" w:rsidR="00A12318" w:rsidRDefault="00A12318" w:rsidP="003E62D5">
      <w:pPr>
        <w:rPr>
          <w:rFonts w:asciiTheme="majorHAnsi" w:hAnsiTheme="majorHAnsi" w:cs="Tahoma"/>
          <w:sz w:val="20"/>
          <w:szCs w:val="20"/>
        </w:rPr>
      </w:pPr>
    </w:p>
    <w:p w14:paraId="37F43A09" w14:textId="25801CBE" w:rsidR="00A12318" w:rsidRPr="003E7279" w:rsidRDefault="003E7279" w:rsidP="003E62D5">
      <w:pPr>
        <w:rPr>
          <w:rFonts w:asciiTheme="majorHAnsi" w:hAnsiTheme="majorHAnsi" w:cs="Tahoma"/>
          <w:sz w:val="28"/>
          <w:szCs w:val="28"/>
        </w:rPr>
      </w:pPr>
      <w:r w:rsidRPr="003E7279">
        <w:rPr>
          <w:rFonts w:asciiTheme="majorHAnsi" w:hAnsiTheme="majorHAnsi" w:cs="Tahoma"/>
          <w:sz w:val="28"/>
          <w:szCs w:val="28"/>
        </w:rPr>
        <w:t xml:space="preserve">Directions on how to submit JOURNALS in </w:t>
      </w:r>
      <w:proofErr w:type="spellStart"/>
      <w:r w:rsidRPr="003E7279">
        <w:rPr>
          <w:rFonts w:asciiTheme="majorHAnsi" w:hAnsiTheme="majorHAnsi" w:cs="Tahoma"/>
          <w:sz w:val="28"/>
          <w:szCs w:val="28"/>
        </w:rPr>
        <w:t>Naviance</w:t>
      </w:r>
      <w:proofErr w:type="spellEnd"/>
    </w:p>
    <w:p w14:paraId="029978C0" w14:textId="4CAF94DE" w:rsidR="003E7279" w:rsidRPr="003E7279" w:rsidRDefault="003E7279" w:rsidP="003E7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3E7279">
        <w:rPr>
          <w:rFonts w:asciiTheme="majorHAnsi" w:hAnsiTheme="majorHAnsi" w:cs="Tahoma"/>
          <w:bCs/>
          <w:sz w:val="20"/>
          <w:szCs w:val="20"/>
        </w:rPr>
        <w:t xml:space="preserve">Log into </w:t>
      </w:r>
      <w:proofErr w:type="spellStart"/>
      <w:r w:rsidRPr="003E7279">
        <w:rPr>
          <w:rFonts w:asciiTheme="majorHAnsi" w:hAnsiTheme="majorHAnsi" w:cs="Tahoma"/>
          <w:bCs/>
          <w:sz w:val="20"/>
          <w:szCs w:val="20"/>
        </w:rPr>
        <w:t>Naviance</w:t>
      </w:r>
      <w:proofErr w:type="spellEnd"/>
      <w:r w:rsidRPr="003E7279">
        <w:rPr>
          <w:rFonts w:asciiTheme="majorHAnsi" w:hAnsiTheme="majorHAnsi" w:cs="Tahoma"/>
          <w:bCs/>
          <w:sz w:val="20"/>
          <w:szCs w:val="20"/>
        </w:rPr>
        <w:t>:  connection.naviance.com/</w:t>
      </w:r>
      <w:proofErr w:type="spellStart"/>
      <w:r w:rsidRPr="003E7279">
        <w:rPr>
          <w:rFonts w:asciiTheme="majorHAnsi" w:hAnsiTheme="majorHAnsi" w:cs="Tahoma"/>
          <w:bCs/>
          <w:sz w:val="20"/>
          <w:szCs w:val="20"/>
        </w:rPr>
        <w:t>btech</w:t>
      </w:r>
      <w:proofErr w:type="spellEnd"/>
    </w:p>
    <w:p w14:paraId="008A1761" w14:textId="04829384" w:rsidR="003E7279" w:rsidRDefault="003E7279" w:rsidP="003E7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Click on the “About Me” tab</w:t>
      </w:r>
    </w:p>
    <w:p w14:paraId="593F097B" w14:textId="22EFCAF0" w:rsidR="003E7279" w:rsidRDefault="003E7279" w:rsidP="003E7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Click on the “Journal Link”</w:t>
      </w:r>
    </w:p>
    <w:p w14:paraId="1527238B" w14:textId="42E65743" w:rsidR="003E7279" w:rsidRDefault="003E7279" w:rsidP="003E7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Click “add new entry”</w:t>
      </w:r>
    </w:p>
    <w:p w14:paraId="198B4D5C" w14:textId="3F3D3E63" w:rsidR="003E7279" w:rsidRDefault="003E7279" w:rsidP="003E7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Type in your Journal Entry Title</w:t>
      </w:r>
    </w:p>
    <w:p w14:paraId="18744B90" w14:textId="140CE012" w:rsidR="003E7279" w:rsidRDefault="003E7279" w:rsidP="003E72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Share the Journal Entry with teachers and counselors.</w:t>
      </w:r>
    </w:p>
    <w:p w14:paraId="112A760A" w14:textId="5B4AEA30" w:rsidR="00A12318" w:rsidRPr="003E7279" w:rsidRDefault="003E7279" w:rsidP="003E62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After you complete your journal entry, click on Add New Journal Entry.</w:t>
      </w:r>
    </w:p>
    <w:sectPr w:rsidR="00A12318" w:rsidRPr="003E7279" w:rsidSect="00366F1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4DEA" w14:textId="77777777" w:rsidR="003E7279" w:rsidRDefault="003E7279" w:rsidP="00A12318">
      <w:r>
        <w:separator/>
      </w:r>
    </w:p>
  </w:endnote>
  <w:endnote w:type="continuationSeparator" w:id="0">
    <w:p w14:paraId="2C93682F" w14:textId="77777777" w:rsidR="003E7279" w:rsidRDefault="003E7279" w:rsidP="00A1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E4B92" w14:textId="77777777" w:rsidR="003E7279" w:rsidRDefault="003E7279" w:rsidP="00A12318">
      <w:r>
        <w:separator/>
      </w:r>
    </w:p>
  </w:footnote>
  <w:footnote w:type="continuationSeparator" w:id="0">
    <w:p w14:paraId="76C74F39" w14:textId="77777777" w:rsidR="003E7279" w:rsidRDefault="003E7279" w:rsidP="00A1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4C9"/>
    <w:multiLevelType w:val="hybridMultilevel"/>
    <w:tmpl w:val="3C4A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5"/>
    <w:rsid w:val="00366F11"/>
    <w:rsid w:val="00374817"/>
    <w:rsid w:val="003B19B7"/>
    <w:rsid w:val="003E62D5"/>
    <w:rsid w:val="003E7279"/>
    <w:rsid w:val="00401A9F"/>
    <w:rsid w:val="009B79AB"/>
    <w:rsid w:val="00A12318"/>
    <w:rsid w:val="00A218C7"/>
    <w:rsid w:val="00AD3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51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66F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18"/>
  </w:style>
  <w:style w:type="paragraph" w:styleId="Footer">
    <w:name w:val="footer"/>
    <w:basedOn w:val="Normal"/>
    <w:link w:val="FooterChar"/>
    <w:uiPriority w:val="99"/>
    <w:unhideWhenUsed/>
    <w:rsid w:val="00A12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18"/>
  </w:style>
  <w:style w:type="paragraph" w:styleId="ListParagraph">
    <w:name w:val="List Paragraph"/>
    <w:basedOn w:val="Normal"/>
    <w:uiPriority w:val="34"/>
    <w:qFormat/>
    <w:rsid w:val="003E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66F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18"/>
  </w:style>
  <w:style w:type="paragraph" w:styleId="Footer">
    <w:name w:val="footer"/>
    <w:basedOn w:val="Normal"/>
    <w:link w:val="FooterChar"/>
    <w:uiPriority w:val="99"/>
    <w:unhideWhenUsed/>
    <w:rsid w:val="00A12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18"/>
  </w:style>
  <w:style w:type="paragraph" w:styleId="ListParagraph">
    <w:name w:val="List Paragraph"/>
    <w:basedOn w:val="Normal"/>
    <w:uiPriority w:val="34"/>
    <w:qFormat/>
    <w:rsid w:val="003E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2914</Characters>
  <Application>Microsoft Macintosh Word</Application>
  <DocSecurity>4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Ines</dc:creator>
  <cp:keywords/>
  <dc:description/>
  <cp:lastModifiedBy>Aaron Dowling</cp:lastModifiedBy>
  <cp:revision>2</cp:revision>
  <cp:lastPrinted>2012-11-19T16:29:00Z</cp:lastPrinted>
  <dcterms:created xsi:type="dcterms:W3CDTF">2013-10-31T19:52:00Z</dcterms:created>
  <dcterms:modified xsi:type="dcterms:W3CDTF">2013-10-31T19:52:00Z</dcterms:modified>
</cp:coreProperties>
</file>